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8FDB7" w14:textId="0F3B6E9A" w:rsidR="00EE5616" w:rsidRDefault="00EE5616" w:rsidP="00C42BD6">
      <w:pPr>
        <w:jc w:val="center"/>
        <w:rPr>
          <w:b/>
          <w:bCs/>
        </w:rPr>
      </w:pPr>
      <w:bookmarkStart w:id="0" w:name="_GoBack"/>
      <w:bookmarkEnd w:id="0"/>
      <w:r w:rsidRPr="00EE5616">
        <w:rPr>
          <w:b/>
          <w:bCs/>
        </w:rPr>
        <w:t>ALFABET LOGOPEDYCZNY  MAJ, CZERWIEC</w:t>
      </w:r>
    </w:p>
    <w:p w14:paraId="2745FB32" w14:textId="77777777" w:rsidR="00C42BD6" w:rsidRDefault="00C42BD6" w:rsidP="00C42BD6">
      <w:pPr>
        <w:jc w:val="center"/>
        <w:rPr>
          <w:b/>
          <w:bCs/>
        </w:rPr>
      </w:pPr>
    </w:p>
    <w:p w14:paraId="4E2619A8" w14:textId="774DE684" w:rsidR="00EE5616" w:rsidRPr="00EE5616" w:rsidRDefault="00EE5616" w:rsidP="00EE5616">
      <w:pPr>
        <w:rPr>
          <w:b/>
          <w:bCs/>
          <w:sz w:val="24"/>
          <w:szCs w:val="24"/>
        </w:rPr>
      </w:pPr>
      <w:r w:rsidRPr="00EE5616">
        <w:rPr>
          <w:b/>
          <w:bCs/>
          <w:sz w:val="24"/>
          <w:szCs w:val="24"/>
        </w:rPr>
        <w:t>ZAD. 8.</w:t>
      </w:r>
    </w:p>
    <w:p w14:paraId="48F4CAAD" w14:textId="600A3B36" w:rsidR="00EE5616" w:rsidRDefault="00EE5616" w:rsidP="00EE5616">
      <w:pPr>
        <w:rPr>
          <w:b/>
          <w:bCs/>
          <w:sz w:val="24"/>
          <w:szCs w:val="24"/>
        </w:rPr>
      </w:pPr>
      <w:r w:rsidRPr="00EE5616">
        <w:rPr>
          <w:b/>
          <w:bCs/>
          <w:sz w:val="24"/>
          <w:szCs w:val="24"/>
        </w:rPr>
        <w:t xml:space="preserve">N jak naśladowanie. </w:t>
      </w:r>
    </w:p>
    <w:p w14:paraId="3652C1A1" w14:textId="77777777" w:rsidR="00C42BD6" w:rsidRPr="00EE5616" w:rsidRDefault="00C42BD6" w:rsidP="00EE5616">
      <w:pPr>
        <w:rPr>
          <w:b/>
          <w:bCs/>
          <w:sz w:val="24"/>
          <w:szCs w:val="24"/>
        </w:rPr>
      </w:pPr>
    </w:p>
    <w:p w14:paraId="72102AA2" w14:textId="77777777" w:rsidR="00EE5616" w:rsidRP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 xml:space="preserve">Cel: usprawni usprawnianie narządów mowy i zachęcanie do aktywności w </w:t>
      </w:r>
    </w:p>
    <w:p w14:paraId="7140763F" w14:textId="77777777" w:rsidR="00EE5616" w:rsidRP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 xml:space="preserve">zabawie. </w:t>
      </w:r>
    </w:p>
    <w:p w14:paraId="51053038" w14:textId="77777777" w:rsidR="00EE5616" w:rsidRP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 xml:space="preserve">Opis: Dzieci losują karteczki z zadaniem do zaprezentowania. Mogą prezentować </w:t>
      </w:r>
    </w:p>
    <w:p w14:paraId="4F17AC62" w14:textId="77777777" w:rsidR="00EE5616" w:rsidRP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 xml:space="preserve">zadania w parach między sobą lub w przez prowadzącym. Jedna osoba prezentuje </w:t>
      </w:r>
    </w:p>
    <w:p w14:paraId="5A3D15D9" w14:textId="77777777" w:rsidR="00EE5616" w:rsidRP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 xml:space="preserve">druga naśladuje. Można również dodatkowo zorganizować w zabawie kalambury </w:t>
      </w:r>
    </w:p>
    <w:p w14:paraId="1D0D696C" w14:textId="747C1566" w:rsid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>i odgadywać co demonstruje druga osoba.</w:t>
      </w:r>
    </w:p>
    <w:p w14:paraId="5C6C95A1" w14:textId="34B2FA63" w:rsidR="00582A73" w:rsidRDefault="00582A73" w:rsidP="00EE5616">
      <w:pPr>
        <w:rPr>
          <w:sz w:val="24"/>
          <w:szCs w:val="24"/>
        </w:rPr>
      </w:pPr>
      <w:r>
        <w:rPr>
          <w:sz w:val="24"/>
          <w:szCs w:val="24"/>
        </w:rPr>
        <w:t>Przykłady realizacji:</w:t>
      </w:r>
    </w:p>
    <w:p w14:paraId="32FE047B" w14:textId="77777777" w:rsidR="00C42BD6" w:rsidRDefault="00C42BD6" w:rsidP="00EE5616">
      <w:pPr>
        <w:rPr>
          <w:sz w:val="24"/>
          <w:szCs w:val="24"/>
        </w:rPr>
      </w:pPr>
    </w:p>
    <w:p w14:paraId="48770A27" w14:textId="0DC3C6F2" w:rsidR="00EE5616" w:rsidRDefault="00582A73" w:rsidP="00EE5616">
      <w:pPr>
        <w:rPr>
          <w:sz w:val="24"/>
          <w:szCs w:val="24"/>
        </w:rPr>
      </w:pPr>
      <w:r w:rsidRPr="00582A73">
        <w:rPr>
          <w:noProof/>
          <w:sz w:val="24"/>
          <w:szCs w:val="24"/>
          <w:lang w:eastAsia="pl-PL"/>
        </w:rPr>
        <w:drawing>
          <wp:inline distT="0" distB="0" distL="0" distR="0" wp14:anchorId="7AF6D2EF" wp14:editId="2F12FF3A">
            <wp:extent cx="2667000" cy="2000250"/>
            <wp:effectExtent l="0" t="0" r="0" b="0"/>
            <wp:docPr id="14563653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676" cy="201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</w:t>
      </w:r>
      <w:r w:rsidRPr="00582A73">
        <w:rPr>
          <w:noProof/>
          <w:lang w:eastAsia="pl-PL"/>
        </w:rPr>
        <w:drawing>
          <wp:inline distT="0" distB="0" distL="0" distR="0" wp14:anchorId="1C3C9A6D" wp14:editId="6FF89903">
            <wp:extent cx="2658533" cy="1993900"/>
            <wp:effectExtent l="0" t="0" r="8890" b="6350"/>
            <wp:docPr id="13204983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722" cy="200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F2E37" w14:textId="77777777" w:rsidR="00C42BD6" w:rsidRDefault="00C42BD6" w:rsidP="00EE5616"/>
    <w:p w14:paraId="625AB517" w14:textId="77777777" w:rsidR="00C42BD6" w:rsidRPr="00C42BD6" w:rsidRDefault="00C42BD6" w:rsidP="00EE5616"/>
    <w:p w14:paraId="752DE19F" w14:textId="3AF4C6BF" w:rsidR="00EE5616" w:rsidRDefault="00EE5616" w:rsidP="00EE56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ZAD. 9.</w:t>
      </w:r>
    </w:p>
    <w:p w14:paraId="1B6BA0B5" w14:textId="0B010DE8" w:rsidR="00C42BD6" w:rsidRDefault="00EE5616" w:rsidP="00EE5616">
      <w:pPr>
        <w:rPr>
          <w:b/>
          <w:bCs/>
          <w:sz w:val="24"/>
          <w:szCs w:val="24"/>
        </w:rPr>
      </w:pPr>
      <w:r w:rsidRPr="00EE5616">
        <w:rPr>
          <w:b/>
          <w:bCs/>
          <w:sz w:val="24"/>
          <w:szCs w:val="24"/>
        </w:rPr>
        <w:t xml:space="preserve">Z jak zgadnij historię.  </w:t>
      </w:r>
    </w:p>
    <w:p w14:paraId="27165647" w14:textId="77777777" w:rsidR="00C42BD6" w:rsidRPr="00EE5616" w:rsidRDefault="00C42BD6" w:rsidP="00EE5616">
      <w:pPr>
        <w:rPr>
          <w:b/>
          <w:bCs/>
          <w:sz w:val="24"/>
          <w:szCs w:val="24"/>
        </w:rPr>
      </w:pPr>
    </w:p>
    <w:p w14:paraId="5216ECB6" w14:textId="77777777" w:rsidR="00EE5616" w:rsidRP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 xml:space="preserve">Cel: rozwijanie myślenia przyczynowo skutkowego. </w:t>
      </w:r>
    </w:p>
    <w:p w14:paraId="5483D390" w14:textId="77777777" w:rsidR="00EE5616" w:rsidRP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 xml:space="preserve">Opis: Przygotowujemy obrazki do ułożenia historyjki obrazkowej. Ilość </w:t>
      </w:r>
    </w:p>
    <w:p w14:paraId="60582629" w14:textId="77777777" w:rsidR="00EE5616" w:rsidRP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 xml:space="preserve">elementów dobieramy do możliwości dzieci. Zadaniem dziecka jest ułożenie </w:t>
      </w:r>
    </w:p>
    <w:p w14:paraId="30BCCD7C" w14:textId="77777777" w:rsidR="00EE5616" w:rsidRP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 xml:space="preserve">historyjki w odpowiedniej kolejności i opowiedzenie jej pełnymi zdaniami. </w:t>
      </w:r>
    </w:p>
    <w:p w14:paraId="5623D8AD" w14:textId="77777777" w:rsidR="00EE5616" w:rsidRP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 xml:space="preserve">Zawracamy uwagę na poprawność budowanych zdań. Na koniec możemy </w:t>
      </w:r>
    </w:p>
    <w:p w14:paraId="592408A4" w14:textId="383C3B64" w:rsid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 xml:space="preserve">poprosić dziecko by wymyśliło tytuł historyjki lub dalszą jej część.  </w:t>
      </w:r>
    </w:p>
    <w:p w14:paraId="42831E3A" w14:textId="77777777" w:rsidR="00C42BD6" w:rsidRDefault="00C42BD6" w:rsidP="00EE5616">
      <w:pPr>
        <w:rPr>
          <w:sz w:val="24"/>
          <w:szCs w:val="24"/>
        </w:rPr>
      </w:pPr>
    </w:p>
    <w:p w14:paraId="0F0CEFFF" w14:textId="77777777" w:rsidR="00C42BD6" w:rsidRDefault="00C42BD6" w:rsidP="00EE5616">
      <w:pPr>
        <w:rPr>
          <w:sz w:val="24"/>
          <w:szCs w:val="24"/>
        </w:rPr>
      </w:pPr>
    </w:p>
    <w:p w14:paraId="3C90148F" w14:textId="77777777" w:rsidR="00C42BD6" w:rsidRDefault="00C42BD6" w:rsidP="00EE5616">
      <w:pPr>
        <w:rPr>
          <w:sz w:val="24"/>
          <w:szCs w:val="24"/>
        </w:rPr>
      </w:pPr>
    </w:p>
    <w:p w14:paraId="17A8E064" w14:textId="782160B6" w:rsidR="00582A73" w:rsidRDefault="00582A73" w:rsidP="00EE5616">
      <w:pPr>
        <w:rPr>
          <w:sz w:val="24"/>
          <w:szCs w:val="24"/>
        </w:rPr>
      </w:pPr>
      <w:r>
        <w:rPr>
          <w:sz w:val="24"/>
          <w:szCs w:val="24"/>
        </w:rPr>
        <w:t>Przykłady realizacji</w:t>
      </w:r>
      <w:r w:rsidR="00C42BD6">
        <w:rPr>
          <w:sz w:val="24"/>
          <w:szCs w:val="24"/>
        </w:rPr>
        <w:t>:</w:t>
      </w:r>
    </w:p>
    <w:p w14:paraId="49CF70D7" w14:textId="2AB3EFCE" w:rsidR="00EE5616" w:rsidRDefault="00E6416A" w:rsidP="00EE5616">
      <w:pPr>
        <w:rPr>
          <w:sz w:val="24"/>
          <w:szCs w:val="24"/>
        </w:rPr>
      </w:pPr>
      <w:r w:rsidRPr="00E6416A">
        <w:rPr>
          <w:noProof/>
          <w:sz w:val="24"/>
          <w:szCs w:val="24"/>
          <w:lang w:eastAsia="pl-PL"/>
        </w:rPr>
        <w:drawing>
          <wp:inline distT="0" distB="0" distL="0" distR="0" wp14:anchorId="53769824" wp14:editId="413D83DD">
            <wp:extent cx="2607734" cy="1955800"/>
            <wp:effectExtent l="0" t="0" r="2540" b="6350"/>
            <wp:docPr id="21144373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221" cy="19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</w:t>
      </w:r>
      <w:r w:rsidRPr="00E6416A">
        <w:rPr>
          <w:noProof/>
          <w:lang w:eastAsia="pl-PL"/>
        </w:rPr>
        <w:drawing>
          <wp:inline distT="0" distB="0" distL="0" distR="0" wp14:anchorId="3C44DD93" wp14:editId="0B1BB6B9">
            <wp:extent cx="2616202" cy="1962150"/>
            <wp:effectExtent l="0" t="0" r="0" b="0"/>
            <wp:docPr id="188643400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50503" cy="198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14259" w14:textId="77777777" w:rsidR="00C42BD6" w:rsidRPr="00C42BD6" w:rsidRDefault="00C42BD6" w:rsidP="00EE5616"/>
    <w:p w14:paraId="547734A7" w14:textId="460F9C40" w:rsidR="00EE5616" w:rsidRDefault="00EE5616" w:rsidP="00EE5616">
      <w:pPr>
        <w:rPr>
          <w:sz w:val="24"/>
          <w:szCs w:val="24"/>
        </w:rPr>
      </w:pPr>
      <w:r>
        <w:rPr>
          <w:sz w:val="24"/>
          <w:szCs w:val="24"/>
        </w:rPr>
        <w:t>ZAD. 10.</w:t>
      </w:r>
    </w:p>
    <w:p w14:paraId="36C875A9" w14:textId="2B55F6BB" w:rsidR="00EE5616" w:rsidRDefault="00EE5616" w:rsidP="00EE5616">
      <w:pPr>
        <w:rPr>
          <w:b/>
          <w:bCs/>
          <w:sz w:val="24"/>
          <w:szCs w:val="24"/>
        </w:rPr>
      </w:pPr>
      <w:r w:rsidRPr="00EE5616">
        <w:rPr>
          <w:b/>
          <w:bCs/>
          <w:sz w:val="24"/>
          <w:szCs w:val="24"/>
        </w:rPr>
        <w:t xml:space="preserve">P jak pamięć </w:t>
      </w:r>
    </w:p>
    <w:p w14:paraId="6CD697E2" w14:textId="77777777" w:rsidR="00C42BD6" w:rsidRPr="00EE5616" w:rsidRDefault="00C42BD6" w:rsidP="00EE5616">
      <w:pPr>
        <w:rPr>
          <w:b/>
          <w:bCs/>
          <w:sz w:val="24"/>
          <w:szCs w:val="24"/>
        </w:rPr>
      </w:pPr>
    </w:p>
    <w:p w14:paraId="43569B47" w14:textId="77777777" w:rsidR="00EE5616" w:rsidRP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 xml:space="preserve">Cel: rozwijanie pamięci słuchowej. </w:t>
      </w:r>
    </w:p>
    <w:p w14:paraId="6C8FC630" w14:textId="77777777" w:rsidR="00EE5616" w:rsidRP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 xml:space="preserve">Opis: Dziecko powtarza wyrazy i zdania podane przez osobę dorosłą. Na </w:t>
      </w:r>
    </w:p>
    <w:p w14:paraId="62B2FFA5" w14:textId="77777777" w:rsidR="00EE5616" w:rsidRP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 xml:space="preserve">początku by ułatwić zadanie możemy rozłożyć kilka obrazków/przedmiotów i </w:t>
      </w:r>
    </w:p>
    <w:p w14:paraId="08063F7A" w14:textId="77777777" w:rsidR="00EE5616" w:rsidRP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 xml:space="preserve">wymienić kilka z nich. Gdy dziecko wysłucha ciągu wyrazów wybiera usłyszane </w:t>
      </w:r>
    </w:p>
    <w:p w14:paraId="72BDD953" w14:textId="77777777" w:rsidR="00EE5616" w:rsidRP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 xml:space="preserve">przedmioty w odpowiedniej kolejności. Stopniowo zwiększamy ilość wyrazów </w:t>
      </w:r>
    </w:p>
    <w:p w14:paraId="34CF3CFE" w14:textId="78473338" w:rsidR="00EE5616" w:rsidRDefault="00EE5616" w:rsidP="00EE5616">
      <w:pPr>
        <w:rPr>
          <w:sz w:val="24"/>
          <w:szCs w:val="24"/>
        </w:rPr>
      </w:pPr>
      <w:r w:rsidRPr="00EE5616">
        <w:rPr>
          <w:sz w:val="24"/>
          <w:szCs w:val="24"/>
        </w:rPr>
        <w:t>oraz długość i złożoność zdań.</w:t>
      </w:r>
    </w:p>
    <w:p w14:paraId="7978492F" w14:textId="3B1404CF" w:rsidR="00C42BD6" w:rsidRDefault="00C42BD6" w:rsidP="00EE5616">
      <w:pPr>
        <w:rPr>
          <w:sz w:val="24"/>
          <w:szCs w:val="24"/>
        </w:rPr>
      </w:pPr>
      <w:r>
        <w:rPr>
          <w:sz w:val="24"/>
          <w:szCs w:val="24"/>
        </w:rPr>
        <w:t>Przykłady realizacji:</w:t>
      </w:r>
    </w:p>
    <w:p w14:paraId="209B9123" w14:textId="77777777" w:rsidR="00C42BD6" w:rsidRDefault="00C42BD6" w:rsidP="00EE5616">
      <w:pPr>
        <w:rPr>
          <w:sz w:val="24"/>
          <w:szCs w:val="24"/>
        </w:rPr>
      </w:pPr>
    </w:p>
    <w:p w14:paraId="6EDE1103" w14:textId="22A57F73" w:rsidR="00582A73" w:rsidRPr="00582A73" w:rsidRDefault="00582A73" w:rsidP="00582A73">
      <w:r w:rsidRPr="00582A73">
        <w:rPr>
          <w:noProof/>
          <w:sz w:val="24"/>
          <w:szCs w:val="24"/>
          <w:lang w:eastAsia="pl-PL"/>
        </w:rPr>
        <w:drawing>
          <wp:inline distT="0" distB="0" distL="0" distR="0" wp14:anchorId="3292C164" wp14:editId="5CE14A00">
            <wp:extent cx="2531533" cy="1898650"/>
            <wp:effectExtent l="0" t="0" r="2540" b="6350"/>
            <wp:docPr id="81199726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870" cy="190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</w:t>
      </w:r>
      <w:r w:rsidRPr="00582A73">
        <w:rPr>
          <w:noProof/>
          <w:lang w:eastAsia="pl-PL"/>
        </w:rPr>
        <w:drawing>
          <wp:inline distT="0" distB="0" distL="0" distR="0" wp14:anchorId="7D638B25" wp14:editId="263F13A4">
            <wp:extent cx="2514600" cy="1885950"/>
            <wp:effectExtent l="0" t="0" r="0" b="0"/>
            <wp:docPr id="148129510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176" cy="189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1F052" w14:textId="583F829F" w:rsidR="00582A73" w:rsidRPr="00582A73" w:rsidRDefault="00582A73" w:rsidP="00582A73">
      <w:pPr>
        <w:rPr>
          <w:sz w:val="24"/>
          <w:szCs w:val="24"/>
        </w:rPr>
      </w:pPr>
    </w:p>
    <w:p w14:paraId="1C819E77" w14:textId="77777777" w:rsidR="00582A73" w:rsidRPr="00EE5616" w:rsidRDefault="00582A73" w:rsidP="00EE5616">
      <w:pPr>
        <w:rPr>
          <w:sz w:val="24"/>
          <w:szCs w:val="24"/>
        </w:rPr>
      </w:pPr>
    </w:p>
    <w:sectPr w:rsidR="00582A73" w:rsidRPr="00EE5616" w:rsidSect="00C42BD6">
      <w:pgSz w:w="11906" w:h="16838"/>
      <w:pgMar w:top="851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B4"/>
    <w:rsid w:val="00166D44"/>
    <w:rsid w:val="00351921"/>
    <w:rsid w:val="00582A73"/>
    <w:rsid w:val="009E47B3"/>
    <w:rsid w:val="00A862B6"/>
    <w:rsid w:val="00C42BD6"/>
    <w:rsid w:val="00E62FB4"/>
    <w:rsid w:val="00E6416A"/>
    <w:rsid w:val="00EE5616"/>
    <w:rsid w:val="00F63947"/>
    <w:rsid w:val="00F8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9C05"/>
  <w15:chartTrackingRefBased/>
  <w15:docId w15:val="{E5B09528-41CC-4977-A1A5-A679753F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2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F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F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F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F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F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F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F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FB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641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Przedszkole nr 19</cp:lastModifiedBy>
  <cp:revision>2</cp:revision>
  <dcterms:created xsi:type="dcterms:W3CDTF">2026-06-16T06:23:00Z</dcterms:created>
  <dcterms:modified xsi:type="dcterms:W3CDTF">2026-06-16T06:23:00Z</dcterms:modified>
</cp:coreProperties>
</file>